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08E" w:rsidRDefault="0026108E" w:rsidP="00B41EE2">
      <w:pPr>
        <w:spacing w:after="0" w:line="240" w:lineRule="auto"/>
        <w:jc w:val="right"/>
      </w:pPr>
      <w:r>
        <w:t>НАСТАВНО-НАУЧНОМ ВЕЋУ</w:t>
      </w:r>
    </w:p>
    <w:p w:rsidR="0026108E" w:rsidRPr="0026108E" w:rsidRDefault="0026108E" w:rsidP="00B41EE2">
      <w:pPr>
        <w:spacing w:line="240" w:lineRule="auto"/>
        <w:jc w:val="right"/>
      </w:pPr>
      <w:r>
        <w:t>ФИЛОЗОФСКОГ ФАКУЛТЕТА У НИШУ</w:t>
      </w:r>
    </w:p>
    <w:p w:rsidR="0026108E" w:rsidRDefault="0026108E" w:rsidP="00B41EE2">
      <w:pPr>
        <w:spacing w:line="240" w:lineRule="auto"/>
        <w:jc w:val="both"/>
      </w:pPr>
    </w:p>
    <w:p w:rsidR="0026108E" w:rsidRPr="00B41EE2" w:rsidRDefault="0026108E" w:rsidP="00B41EE2">
      <w:pPr>
        <w:spacing w:line="240" w:lineRule="auto"/>
        <w:jc w:val="center"/>
        <w:rPr>
          <w:b/>
        </w:rPr>
      </w:pPr>
      <w:r w:rsidRPr="00B41EE2">
        <w:rPr>
          <w:b/>
        </w:rPr>
        <w:t>ПРЕДЛОГ ИЗМЕНЕ БЛИЖИХ КРИТЕРИЈУМА ЗА ИЗБОР У ЗВАЊА НАСТАВНИКА</w:t>
      </w:r>
      <w:r w:rsidRPr="00B41EE2">
        <w:rPr>
          <w:b/>
        </w:rPr>
        <w:br/>
        <w:t>УНИВЕРЗИТЕТА У НИШУ</w:t>
      </w:r>
    </w:p>
    <w:p w:rsidR="0026108E" w:rsidRDefault="0026108E" w:rsidP="00B41EE2">
      <w:pPr>
        <w:spacing w:line="240" w:lineRule="auto"/>
        <w:jc w:val="both"/>
      </w:pPr>
    </w:p>
    <w:p w:rsidR="0026108E" w:rsidRDefault="0026108E" w:rsidP="00B41EE2">
      <w:pPr>
        <w:spacing w:line="240" w:lineRule="auto"/>
        <w:jc w:val="both"/>
      </w:pPr>
      <w:r>
        <w:t>Предлаже се Наставно-научном већу Филозофског факултета у Нишу да донесе одлуку о усвајању предлога за измену Ближих критеријума за избор у звања наставника Универзитета у Нишу, који би био упућен</w:t>
      </w:r>
      <w:r w:rsidR="00CA6243">
        <w:t xml:space="preserve"> Сенату Универзитета у Нишу на разматрање и усвајање.</w:t>
      </w:r>
    </w:p>
    <w:p w:rsidR="00CA6243" w:rsidRDefault="00CA6243" w:rsidP="00B41EE2">
      <w:pPr>
        <w:spacing w:line="240" w:lineRule="auto"/>
        <w:jc w:val="both"/>
      </w:pPr>
      <w:r>
        <w:t>У Ближим критеријумима за избор у звања наставника Универзитета у Нишу</w:t>
      </w:r>
      <w:r w:rsidR="00B41EE2">
        <w:t>, усвојеним на седници Сената Универзитета у Нишу, одржаној 24. априла 2017. године, чланом 19. прописано је да „на конкурсима у пољу друштвено-хуманистичких наука за избор у звања ванредни професор и редовни професор, који буду расписани до 31.12.2018. године, радове са SSCI или SCI листе кандидати могу заменити са два рада у часописима са  SCIE листе, из категорије М14 или категорије М24, у часописима који се издају на енглеском, француском, немачком или руском језику, у којима је бар на једном раду првопотписани аутор.“</w:t>
      </w:r>
    </w:p>
    <w:p w:rsidR="00B41EE2" w:rsidRPr="00036C2D" w:rsidRDefault="00B41EE2" w:rsidP="00B41EE2">
      <w:pPr>
        <w:spacing w:line="240" w:lineRule="auto"/>
        <w:jc w:val="both"/>
        <w:rPr>
          <w:lang w:val="en-US"/>
        </w:rPr>
      </w:pPr>
      <w:r w:rsidRPr="00036C2D">
        <w:rPr>
          <w:u w:val="single"/>
        </w:rPr>
        <w:t xml:space="preserve">Предлаже се да се могућност замене радова не ограничава само на конкурсе расписане до 31.12.2018. године, већ да ова могућност важи </w:t>
      </w:r>
      <w:r w:rsidR="00F144B3" w:rsidRPr="00036C2D">
        <w:rPr>
          <w:u w:val="single"/>
          <w:lang w:val="sr-Cyrl-RS"/>
        </w:rPr>
        <w:t>и даље</w:t>
      </w:r>
      <w:r w:rsidRPr="00036C2D">
        <w:t>.</w:t>
      </w:r>
    </w:p>
    <w:p w:rsidR="00F155CF" w:rsidRDefault="00B41EE2" w:rsidP="00F155CF">
      <w:pPr>
        <w:spacing w:after="0" w:line="240" w:lineRule="auto"/>
        <w:jc w:val="both"/>
      </w:pPr>
      <w:r>
        <w:t xml:space="preserve">Члановима 12, 14. и 16. Ближих критеријума </w:t>
      </w:r>
      <w:r w:rsidRPr="00B41EE2">
        <w:t>за избор у звања наставника Универзитета у Нишу, усвојеним на седници Сената Универзитета у Нишу, одржаној 24. априла 2017. године,</w:t>
      </w:r>
      <w:r>
        <w:t xml:space="preserve"> један од услова за избор у звање доцента, ванредног професора и редовног професора је: </w:t>
      </w:r>
    </w:p>
    <w:p w:rsidR="00F155CF" w:rsidRPr="00F155CF" w:rsidRDefault="00F155CF" w:rsidP="00F155CF">
      <w:pPr>
        <w:spacing w:after="0" w:line="240" w:lineRule="auto"/>
        <w:jc w:val="both"/>
      </w:pPr>
      <w:r>
        <w:t>„</w:t>
      </w:r>
      <w:r w:rsidRPr="00F155CF">
        <w:t>у последњих пет година најмање један рад, објављен у часопису:</w:t>
      </w:r>
    </w:p>
    <w:p w:rsidR="00F155CF" w:rsidRPr="00F155CF" w:rsidRDefault="00F155CF" w:rsidP="00F155CF">
      <w:pPr>
        <w:spacing w:after="0" w:line="240" w:lineRule="auto"/>
        <w:jc w:val="both"/>
      </w:pPr>
      <w:r w:rsidRPr="00F155CF">
        <w:t>− категорије М21, или</w:t>
      </w:r>
    </w:p>
    <w:p w:rsidR="00F155CF" w:rsidRPr="00F155CF" w:rsidRDefault="00F155CF" w:rsidP="00F155CF">
      <w:pPr>
        <w:spacing w:after="0" w:line="240" w:lineRule="auto"/>
        <w:jc w:val="both"/>
      </w:pPr>
      <w:r w:rsidRPr="00F155CF">
        <w:t>− категорије М22, или</w:t>
      </w:r>
    </w:p>
    <w:p w:rsidR="00F155CF" w:rsidRPr="00F155CF" w:rsidRDefault="00F155CF" w:rsidP="00F155CF">
      <w:pPr>
        <w:spacing w:after="0" w:line="240" w:lineRule="auto"/>
        <w:jc w:val="both"/>
      </w:pPr>
      <w:r w:rsidRPr="00F155CF">
        <w:t>− категорије М23 са петогодишњим импакт фактором већим од 0.49 према</w:t>
      </w:r>
      <w:r>
        <w:t xml:space="preserve"> </w:t>
      </w:r>
      <w:r w:rsidRPr="00F155CF">
        <w:t>Томсон Ројтерс листи, или</w:t>
      </w:r>
    </w:p>
    <w:p w:rsidR="00F155CF" w:rsidRPr="00F155CF" w:rsidRDefault="00F155CF" w:rsidP="00F155CF">
      <w:pPr>
        <w:spacing w:after="0" w:line="240" w:lineRule="auto"/>
        <w:jc w:val="both"/>
      </w:pPr>
      <w:r w:rsidRPr="00F155CF">
        <w:t>− са SSCI листе, или</w:t>
      </w:r>
    </w:p>
    <w:p w:rsidR="00F155CF" w:rsidRPr="00F155CF" w:rsidRDefault="00F155CF" w:rsidP="00F155CF">
      <w:pPr>
        <w:spacing w:after="0" w:line="240" w:lineRule="auto"/>
        <w:jc w:val="both"/>
      </w:pPr>
      <w:r w:rsidRPr="00F155CF">
        <w:t>− са SCI листе,</w:t>
      </w:r>
    </w:p>
    <w:p w:rsidR="00B41EE2" w:rsidRDefault="00F155CF" w:rsidP="00F155CF">
      <w:pPr>
        <w:spacing w:line="240" w:lineRule="auto"/>
        <w:jc w:val="both"/>
      </w:pPr>
      <w:r w:rsidRPr="00F155CF">
        <w:t>у којем је првопотписани аутор</w:t>
      </w:r>
      <w:r>
        <w:t>...“</w:t>
      </w:r>
    </w:p>
    <w:p w:rsidR="00F155CF" w:rsidRPr="00F155CF" w:rsidRDefault="00F155CF" w:rsidP="00F155CF">
      <w:pPr>
        <w:spacing w:line="240" w:lineRule="auto"/>
        <w:jc w:val="both"/>
        <w:rPr>
          <w:u w:val="single"/>
        </w:rPr>
      </w:pPr>
      <w:r w:rsidRPr="00F155CF">
        <w:rPr>
          <w:u w:val="single"/>
        </w:rPr>
        <w:t>Предлаже се да се из из овог критеријума брише део „са петогодишњим импакт фактором већим од 0.49 према Томсон Ројтерс листи“.</w:t>
      </w:r>
    </w:p>
    <w:p w:rsidR="00F155CF" w:rsidRPr="00F155CF" w:rsidRDefault="00F155CF" w:rsidP="00F155CF">
      <w:pPr>
        <w:spacing w:line="240" w:lineRule="auto"/>
        <w:jc w:val="center"/>
        <w:rPr>
          <w:b/>
        </w:rPr>
      </w:pPr>
      <w:r w:rsidRPr="00F155CF">
        <w:rPr>
          <w:b/>
        </w:rPr>
        <w:t>Образложење:</w:t>
      </w:r>
    </w:p>
    <w:p w:rsidR="00F155CF" w:rsidRDefault="00F155CF" w:rsidP="00F155CF">
      <w:pPr>
        <w:spacing w:line="240" w:lineRule="auto"/>
        <w:jc w:val="both"/>
      </w:pPr>
      <w:r>
        <w:t>Ближи критеријуми за избор у звања наставника Универзитета у Нишу у пољу друштвено-хуманистичких наука прописују основне услове који су за наставнике у овом научном пољу неадекватни</w:t>
      </w:r>
      <w:r w:rsidR="00A60181">
        <w:t xml:space="preserve"> и неповољнији у поређењу са условима прописаним за изборе у другим научним пољима. Научне области које припадају научном пољу друштвено-хуманистичких наука су врло хетерогене. За радове из неких од тих области међународни часописи нису заинтересовани, што не умањује вредност истраживачког рада у тим областима. У неким другим областима истраживачи из Србије тешко могу да објаве своје радове у високорангираним међународним часописима јер је број тих часописа сразмерно мали у односу на величину међународне истраживачке заједнице у тој области. Све то говори о</w:t>
      </w:r>
      <w:r>
        <w:t xml:space="preserve"> недовољн</w:t>
      </w:r>
      <w:r w:rsidR="00A60181">
        <w:t>ој</w:t>
      </w:r>
      <w:r>
        <w:t xml:space="preserve"> доступност</w:t>
      </w:r>
      <w:r w:rsidR="00A60181">
        <w:t>и</w:t>
      </w:r>
      <w:r>
        <w:t xml:space="preserve"> часописа највиших категорија </w:t>
      </w:r>
      <w:r w:rsidR="00A60181">
        <w:t>истраживачима из поља друштвено-хуманистичких наука</w:t>
      </w:r>
      <w:r>
        <w:t xml:space="preserve">, а </w:t>
      </w:r>
      <w:r w:rsidR="00A60181">
        <w:t xml:space="preserve">постојећи </w:t>
      </w:r>
      <w:r>
        <w:t xml:space="preserve">часописи ретко достижу импакт фактор већи од 0.49. </w:t>
      </w:r>
      <w:r w:rsidR="002B15C6">
        <w:rPr>
          <w:lang w:val="sr-Cyrl-RS"/>
        </w:rPr>
        <w:t xml:space="preserve">Треба имати у виду да ни Минимални услови за избор у звања наставника на Универзитету, које је утврдио Национални савет за високо образовање, не захтевају да часописи имају одређени импакт фактор, а код звања доцент и ванредни професор основни услов је испуњен са два рада у часописима категорије М20, што укључује и категорију М24. </w:t>
      </w:r>
      <w:r w:rsidR="00A60181">
        <w:t xml:space="preserve">Стога је потребно </w:t>
      </w:r>
      <w:r w:rsidR="002B15C6">
        <w:rPr>
          <w:lang w:val="sr-Cyrl-RS"/>
        </w:rPr>
        <w:t xml:space="preserve">у члановима 12, 14 и 16. </w:t>
      </w:r>
      <w:r w:rsidR="002B15C6" w:rsidRPr="002B15C6">
        <w:rPr>
          <w:lang w:val="sr-Cyrl-RS"/>
        </w:rPr>
        <w:t xml:space="preserve">Ближих критеријума за избор у звања наставника Универзитета у Нишу </w:t>
      </w:r>
      <w:r w:rsidR="00A60181">
        <w:t xml:space="preserve">брисати овај импакт фактор из наведеног услова, а са друге стране, омогућити кандидатима да оба рада </w:t>
      </w:r>
      <w:r w:rsidR="00833B36" w:rsidRPr="00833B36">
        <w:t xml:space="preserve">са SSCI или SCI листе </w:t>
      </w:r>
      <w:r w:rsidR="00A60181">
        <w:t xml:space="preserve">могу заменити са по два рада </w:t>
      </w:r>
      <w:r w:rsidR="00A60181" w:rsidRPr="00A60181">
        <w:t xml:space="preserve">са SCIE листе, </w:t>
      </w:r>
      <w:r w:rsidR="00833B36">
        <w:t xml:space="preserve">или </w:t>
      </w:r>
      <w:r w:rsidR="00A60181" w:rsidRPr="00A60181">
        <w:t>из категорије М14</w:t>
      </w:r>
      <w:r w:rsidR="00833B36">
        <w:t>,</w:t>
      </w:r>
      <w:r w:rsidR="00A60181" w:rsidRPr="00A60181">
        <w:t xml:space="preserve"> или категорије М24, </w:t>
      </w:r>
      <w:r w:rsidR="00833B36">
        <w:t xml:space="preserve">или </w:t>
      </w:r>
      <w:r w:rsidR="00A60181" w:rsidRPr="00A60181">
        <w:t xml:space="preserve">у часописима </w:t>
      </w:r>
      <w:r w:rsidR="00A60181" w:rsidRPr="00A60181">
        <w:lastRenderedPageBreak/>
        <w:t>који се издају на енглеском, француском, немачком или руском језику, у којима је бар на једном раду првопотписани аутор</w:t>
      </w:r>
      <w:r w:rsidR="00833B36">
        <w:t>.</w:t>
      </w:r>
    </w:p>
    <w:p w:rsidR="00063479" w:rsidRPr="00036C2D" w:rsidRDefault="00F144B3" w:rsidP="00F155CF">
      <w:pPr>
        <w:spacing w:line="240" w:lineRule="auto"/>
        <w:jc w:val="both"/>
        <w:rPr>
          <w:lang w:val="sr-Cyrl-RS"/>
        </w:rPr>
      </w:pPr>
      <w:bookmarkStart w:id="0" w:name="_GoBack"/>
      <w:r w:rsidRPr="00036C2D">
        <w:rPr>
          <w:lang w:val="sr-Cyrl-RS"/>
        </w:rPr>
        <w:t xml:space="preserve">Имајући у виду </w:t>
      </w:r>
      <w:r w:rsidR="00855D9E" w:rsidRPr="00036C2D">
        <w:rPr>
          <w:lang w:val="sr-Cyrl-RS"/>
        </w:rPr>
        <w:t>описане околности у вези са доступношћу часописа</w:t>
      </w:r>
      <w:r w:rsidRPr="00036C2D">
        <w:rPr>
          <w:lang w:val="sr-Cyrl-RS"/>
        </w:rPr>
        <w:t xml:space="preserve">, као и на основу нашег увида у продукцију наставника Филозофског факултета у Нишу, </w:t>
      </w:r>
      <w:r w:rsidR="00063479" w:rsidRPr="00036C2D">
        <w:t xml:space="preserve">уколико би били примењени услови који ступају </w:t>
      </w:r>
      <w:r w:rsidR="00B076CF" w:rsidRPr="00036C2D">
        <w:t>н</w:t>
      </w:r>
      <w:r w:rsidRPr="00036C2D">
        <w:t xml:space="preserve">а снагу од </w:t>
      </w:r>
      <w:r w:rsidRPr="00036C2D">
        <w:rPr>
          <w:lang w:val="sr-Cyrl-RS"/>
        </w:rPr>
        <w:t>0</w:t>
      </w:r>
      <w:r w:rsidRPr="00036C2D">
        <w:t>1.</w:t>
      </w:r>
      <w:r w:rsidRPr="00036C2D">
        <w:rPr>
          <w:lang w:val="sr-Cyrl-RS"/>
        </w:rPr>
        <w:t>0</w:t>
      </w:r>
      <w:r w:rsidRPr="00036C2D">
        <w:t>1.</w:t>
      </w:r>
      <w:r w:rsidR="00063479" w:rsidRPr="00036C2D">
        <w:t>2019.</w:t>
      </w:r>
      <w:r w:rsidRPr="00036C2D">
        <w:rPr>
          <w:lang w:val="sr-Cyrl-RS"/>
        </w:rPr>
        <w:t xml:space="preserve"> године</w:t>
      </w:r>
      <w:r w:rsidR="00063479" w:rsidRPr="00036C2D">
        <w:t xml:space="preserve">, </w:t>
      </w:r>
      <w:r w:rsidR="00855D9E" w:rsidRPr="00036C2D">
        <w:rPr>
          <w:lang w:val="sr-Cyrl-RS"/>
        </w:rPr>
        <w:t xml:space="preserve">закључујемо да би </w:t>
      </w:r>
      <w:r w:rsidRPr="00036C2D">
        <w:rPr>
          <w:lang w:val="sr-Cyrl-RS"/>
        </w:rPr>
        <w:t xml:space="preserve">напредовање наставника Филозофског факултета било </w:t>
      </w:r>
      <w:r w:rsidR="00855D9E" w:rsidRPr="00036C2D">
        <w:rPr>
          <w:lang w:val="sr-Cyrl-RS"/>
        </w:rPr>
        <w:t xml:space="preserve">веома </w:t>
      </w:r>
      <w:r w:rsidRPr="00036C2D">
        <w:rPr>
          <w:lang w:val="sr-Cyrl-RS"/>
        </w:rPr>
        <w:t xml:space="preserve">отежано, а тиме би </w:t>
      </w:r>
      <w:r w:rsidR="00C15B69" w:rsidRPr="00036C2D">
        <w:rPr>
          <w:lang w:val="sr-Cyrl-RS"/>
        </w:rPr>
        <w:t>могла бити</w:t>
      </w:r>
      <w:r w:rsidRPr="00036C2D">
        <w:rPr>
          <w:lang w:val="sr-Cyrl-RS"/>
        </w:rPr>
        <w:t xml:space="preserve"> угрожена и реакредитација постојећих</w:t>
      </w:r>
      <w:r w:rsidR="00B076CF" w:rsidRPr="00036C2D">
        <w:t xml:space="preserve"> акредитованих студијских програма. </w:t>
      </w:r>
      <w:r w:rsidR="00C15B69" w:rsidRPr="00036C2D">
        <w:rPr>
          <w:lang w:val="sr-Cyrl-RS"/>
        </w:rPr>
        <w:t>Са сличним проблемима би се суочили и други факултети Универзитета у Нишу из поља</w:t>
      </w:r>
      <w:r w:rsidR="00855D9E" w:rsidRPr="00036C2D">
        <w:rPr>
          <w:lang w:val="sr-Cyrl-RS"/>
        </w:rPr>
        <w:t xml:space="preserve"> друштвено-хуманистичких наука</w:t>
      </w:r>
      <w:r w:rsidR="00C15B69" w:rsidRPr="00036C2D">
        <w:rPr>
          <w:lang w:val="sr-Cyrl-RS"/>
        </w:rPr>
        <w:t>.</w:t>
      </w:r>
    </w:p>
    <w:p w:rsidR="00855D9E" w:rsidRPr="00036C2D" w:rsidRDefault="00855D9E" w:rsidP="00F155CF">
      <w:pPr>
        <w:spacing w:line="240" w:lineRule="auto"/>
        <w:jc w:val="both"/>
        <w:rPr>
          <w:lang w:val="sr-Cyrl-RS"/>
        </w:rPr>
      </w:pPr>
      <w:r w:rsidRPr="00036C2D">
        <w:rPr>
          <w:lang w:val="sr-Cyrl-RS"/>
        </w:rPr>
        <w:t xml:space="preserve">Предлог измена Ближих критеријума за избор у звања наставника Универзитета у Нишу је формулисан као предлог који захтева минималне измене овог документа, а њима се услови за избор одређују приближније условима дефинисаним од стране Националног савета за високо образовање. Истовремено су то услови којима су се наставници током претходних година управљали планирајући своју научну продукцију. </w:t>
      </w:r>
    </w:p>
    <w:bookmarkEnd w:id="0"/>
    <w:p w:rsidR="0026108E" w:rsidRDefault="0026108E" w:rsidP="00B41EE2">
      <w:pPr>
        <w:spacing w:line="240" w:lineRule="auto"/>
        <w:jc w:val="both"/>
      </w:pPr>
    </w:p>
    <w:p w:rsidR="0026108E" w:rsidRDefault="0026108E" w:rsidP="00B41EE2">
      <w:pPr>
        <w:spacing w:line="240" w:lineRule="auto"/>
        <w:jc w:val="both"/>
      </w:pPr>
    </w:p>
    <w:sectPr w:rsidR="0026108E" w:rsidSect="00BD06DA">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08E"/>
    <w:rsid w:val="00036C2D"/>
    <w:rsid w:val="00063479"/>
    <w:rsid w:val="0026108E"/>
    <w:rsid w:val="002B15C6"/>
    <w:rsid w:val="00326356"/>
    <w:rsid w:val="003B3CD3"/>
    <w:rsid w:val="005114A1"/>
    <w:rsid w:val="007B7371"/>
    <w:rsid w:val="007D2772"/>
    <w:rsid w:val="007F3712"/>
    <w:rsid w:val="00833B36"/>
    <w:rsid w:val="00855D9E"/>
    <w:rsid w:val="008C5ACC"/>
    <w:rsid w:val="00952FCB"/>
    <w:rsid w:val="00A60181"/>
    <w:rsid w:val="00B076CF"/>
    <w:rsid w:val="00B2378B"/>
    <w:rsid w:val="00B41EE2"/>
    <w:rsid w:val="00B72B54"/>
    <w:rsid w:val="00BD06DA"/>
    <w:rsid w:val="00C15B69"/>
    <w:rsid w:val="00CA6243"/>
    <w:rsid w:val="00F144B3"/>
    <w:rsid w:val="00F155CF"/>
    <w:rsid w:val="00F717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2369B8-5A68-4EAB-B82C-F17770E38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2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14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3</cp:revision>
  <dcterms:created xsi:type="dcterms:W3CDTF">2018-05-10T07:15:00Z</dcterms:created>
  <dcterms:modified xsi:type="dcterms:W3CDTF">2018-05-10T10:02:00Z</dcterms:modified>
</cp:coreProperties>
</file>